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6" w:name="job-description-nursery-worker"/>
    <w:p>
      <w:pPr>
        <w:pStyle w:val="Heading1"/>
      </w:pPr>
      <w:r>
        <w:t xml:space="preserve">Job Description: Nursery Worker</w:t>
      </w:r>
    </w:p>
    <w:bookmarkStart w:id="9" w:name="Xa3db9b472b6fb7d3916d1ec5b4f2903923eff6b"/>
    <w:p>
      <w:pPr>
        <w:pStyle w:val="Heading3"/>
      </w:pPr>
      <w:r>
        <w:t xml:space="preserve">[Church Name] · Approved by SPRC [date] · Reviewed [date]</w:t>
      </w:r>
    </w:p>
    <w:p>
      <w:pPr>
        <w:pStyle w:val="FirstParagraph"/>
      </w:pPr>
      <w:r>
        <w:rPr>
          <w:b/>
          <w:bCs/>
        </w:rPr>
        <w:t xml:space="preserve">Reports to:</w:t>
      </w:r>
      <w:r>
        <w:t xml:space="preserve"> </w:t>
      </w:r>
      <w:r>
        <w:t xml:space="preserve">[the pastor / children’s ministry coordinator] — one named adult</w:t>
      </w:r>
      <w:r>
        <w:t xml:space="preserve"> </w:t>
      </w:r>
      <w:r>
        <w:rPr>
          <w:b/>
          <w:bCs/>
        </w:rPr>
        <w:t xml:space="preserve">Classification:</w:t>
      </w:r>
      <w:r>
        <w:t xml:space="preserve"> </w:t>
      </w:r>
      <w:r>
        <w:t xml:space="preserve">part-time,</w:t>
      </w:r>
      <w:r>
        <w:t xml:space="preserve"> </w:t>
      </w:r>
      <w:r>
        <w:rPr>
          <w:b/>
          <w:bCs/>
        </w:rPr>
        <w:t xml:space="preserve">non-exempt (hourly)</w:t>
      </w:r>
      <w:r>
        <w:t xml:space="preserve"> </w:t>
      </w:r>
      <w:r>
        <w:rPr>
          <w:b/>
          <w:bCs/>
        </w:rPr>
        <w:t xml:space="preserve">Hours:</w:t>
      </w:r>
      <w:r>
        <w:t xml:space="preserve"> </w:t>
      </w:r>
      <w:r>
        <w:t xml:space="preserve">Sundays [time]–[time], plus [ ] additional hours</w:t>
      </w:r>
      <w:r>
        <w:t xml:space="preserve"> </w:t>
      </w:r>
      <w:r>
        <w:rPr>
          <w:b/>
          <w:bCs/>
        </w:rPr>
        <w:t xml:space="preserve">Compensation:</w:t>
      </w:r>
      <w:r>
        <w:t xml:space="preserve"> </w:t>
      </w:r>
      <w:r>
        <w:t xml:space="preserve">$[ ]/hour, with a stated</w:t>
      </w:r>
      <w:r>
        <w:t xml:space="preserve"> </w:t>
      </w:r>
      <w:r>
        <w:rPr>
          <w:b/>
          <w:bCs/>
        </w:rPr>
        <w:t xml:space="preserve">minimum call-in</w:t>
      </w:r>
      <w:r>
        <w:t xml:space="preserve"> </w:t>
      </w:r>
      <w:r>
        <w:t xml:space="preserve">of [ ] hours —</w:t>
      </w:r>
      <w:r>
        <w:t xml:space="preserve"> </w:t>
      </w:r>
      <w:r>
        <w:t xml:space="preserve">see the notes</w:t>
      </w:r>
      <w:r>
        <w:t xml:space="preserve"> </w:t>
      </w:r>
      <w:r>
        <w:rPr>
          <w:b/>
          <w:bCs/>
        </w:rPr>
        <w:t xml:space="preserve">Minimum age:</w:t>
      </w:r>
      <w:r>
        <w:t xml:space="preserve"> </w:t>
      </w:r>
      <w:r>
        <w:t xml:space="preserve">[CHOOSE — see notes; 18 for the responsible adult]</w:t>
      </w:r>
    </w:p>
    <w:bookmarkEnd w:id="9"/>
    <w:bookmarkStart w:id="10" w:name="purpose"/>
    <w:p>
      <w:pPr>
        <w:pStyle w:val="Heading3"/>
      </w:pPr>
      <w:r>
        <w:t xml:space="preserve">Purpose</w:t>
      </w:r>
    </w:p>
    <w:p>
      <w:pPr>
        <w:pStyle w:val="FirstParagraph"/>
      </w:pPr>
      <w:r>
        <w:t xml:space="preserve">To provide safe, warm, attentive care for infants and young children so that their</w:t>
      </w:r>
      <w:r>
        <w:t xml:space="preserve"> </w:t>
      </w:r>
      <w:r>
        <w:t xml:space="preserve">parents can participate in worship, and so that a family’s first experience of this</w:t>
      </w:r>
      <w:r>
        <w:t xml:space="preserve"> </w:t>
      </w:r>
      <w:r>
        <w:t xml:space="preserve">church is one they trust.</w:t>
      </w:r>
    </w:p>
    <w:bookmarkEnd w:id="10"/>
    <w:bookmarkStart w:id="11" w:name="core-responsibilities"/>
    <w:p>
      <w:pPr>
        <w:pStyle w:val="Heading3"/>
      </w:pPr>
      <w:r>
        <w:t xml:space="preserve">Core responsibilities</w:t>
      </w:r>
    </w:p>
    <w:p>
      <w:pPr>
        <w:pStyle w:val="FirstParagraph"/>
      </w:pPr>
      <w:r>
        <w:rPr>
          <w:b/>
          <w:bCs/>
        </w:rPr>
        <w:t xml:space="preserve">Care and safety</w:t>
      </w:r>
      <w:r>
        <w:t xml:space="preserve"> </w:t>
      </w:r>
      <w:r>
        <w:t xml:space="preserve">- Arrive [ ] minutes before service; stay until the last child is collected.</w:t>
      </w:r>
      <w:r>
        <w:t xml:space="preserve"> </w:t>
      </w:r>
      <w:r>
        <w:t xml:space="preserve">- Receive and release children using the church’s check-in/check-out procedure —</w:t>
      </w:r>
      <w:r>
        <w:t xml:space="preserve"> </w:t>
      </w:r>
      <w:r>
        <w:rPr>
          <w:b/>
          <w:bCs/>
        </w:rPr>
        <w:t xml:space="preserve">children are released only to the adult recorded at check-in.</w:t>
      </w:r>
      <w:r>
        <w:t xml:space="preserve"> </w:t>
      </w:r>
      <w:r>
        <w:t xml:space="preserve">- Maintain the required ratio of caregivers to children at all times.</w:t>
      </w:r>
      <w:r>
        <w:t xml:space="preserve"> </w:t>
      </w:r>
      <w:r>
        <w:t xml:space="preserve">- Follow the church’s Safe Gatherings / child protection policy without exception,</w:t>
      </w:r>
      <w:r>
        <w:t xml:space="preserve"> </w:t>
      </w:r>
      <w:r>
        <w:t xml:space="preserve">including the</w:t>
      </w:r>
      <w:r>
        <w:t xml:space="preserve"> </w:t>
      </w:r>
      <w:r>
        <w:rPr>
          <w:b/>
          <w:bCs/>
        </w:rPr>
        <w:t xml:space="preserve">two-adult rule</w:t>
      </w:r>
      <w:r>
        <w:t xml:space="preserve"> </w:t>
      </w:r>
      <w:r>
        <w:t xml:space="preserve">and visibility requirements.</w:t>
      </w:r>
      <w:r>
        <w:t xml:space="preserve"> </w:t>
      </w:r>
      <w:r>
        <w:t xml:space="preserve">- Administer no medication</w:t>
      </w:r>
      <w:r>
        <w:t xml:space="preserve"> </w:t>
      </w:r>
      <w:r>
        <w:rPr>
          <w:rStyle w:val="VerbatimChar"/>
        </w:rPr>
        <w:t xml:space="preserve">[or state the written exception procedure]</w:t>
      </w:r>
      <w:r>
        <w:t xml:space="preserve">.</w:t>
      </w:r>
      <w:r>
        <w:t xml:space="preserve"> </w:t>
      </w:r>
      <w:r>
        <w:t xml:space="preserve">- Follow the church’s allergy and food policy.</w:t>
      </w:r>
    </w:p>
    <w:p>
      <w:pPr>
        <w:pStyle w:val="BodyText"/>
      </w:pPr>
      <w:r>
        <w:rPr>
          <w:b/>
          <w:bCs/>
        </w:rPr>
        <w:t xml:space="preserve">Environment</w:t>
      </w:r>
      <w:r>
        <w:t xml:space="preserve"> </w:t>
      </w:r>
      <w:r>
        <w:t xml:space="preserve">- Sanitize toys, surfaces, and cribs after each use.</w:t>
      </w:r>
      <w:r>
        <w:t xml:space="preserve"> </w:t>
      </w:r>
      <w:r>
        <w:t xml:space="preserve">- Keep the space tidy and hazard-free; report anything broken immediately.</w:t>
      </w:r>
      <w:r>
        <w:t xml:space="preserve"> </w:t>
      </w:r>
      <w:r>
        <w:t xml:space="preserve">- Maintain the sign-in log and diaper/incident records as required.</w:t>
      </w:r>
    </w:p>
    <w:p>
      <w:pPr>
        <w:pStyle w:val="BodyText"/>
      </w:pPr>
      <w:r>
        <w:rPr>
          <w:b/>
          <w:bCs/>
        </w:rPr>
        <w:t xml:space="preserve">Communication</w:t>
      </w:r>
      <w:r>
        <w:t xml:space="preserve"> </w:t>
      </w:r>
      <w:r>
        <w:t xml:space="preserve">- Report any injury, illness, or behavioral concern to a parent</w:t>
      </w:r>
      <w:r>
        <w:t xml:space="preserve"> </w:t>
      </w:r>
      <w:r>
        <w:rPr>
          <w:i/>
          <w:iCs/>
        </w:rPr>
        <w:t xml:space="preserve">and</w:t>
      </w:r>
      <w:r>
        <w:t xml:space="preserve"> </w:t>
      </w:r>
      <w:r>
        <w:t xml:space="preserve">to the</w:t>
      </w:r>
      <w:r>
        <w:t xml:space="preserve"> </w:t>
      </w:r>
      <w:r>
        <w:t xml:space="preserve">supervisor the same day, in writing.</w:t>
      </w:r>
      <w:r>
        <w:t xml:space="preserve"> </w:t>
      </w:r>
      <w:r>
        <w:t xml:space="preserve">- Greet new families warmly and walk them through the check-in process.</w:t>
      </w:r>
    </w:p>
    <w:bookmarkEnd w:id="11"/>
    <w:bookmarkStart w:id="12" w:name="sizes"/>
    <w:p>
      <w:pPr>
        <w:pStyle w:val="Heading3"/>
      </w:pPr>
      <w:r>
        <w:t xml:space="preserve">Sizes</w:t>
      </w:r>
    </w:p>
    <w:p>
      <w:pPr>
        <w:pStyle w:val="FirstParagraph"/>
      </w:pPr>
      <w:r>
        <w:t xml:space="preserve">This role scales by</w:t>
      </w:r>
      <w:r>
        <w:t xml:space="preserve"> </w:t>
      </w:r>
      <w:r>
        <w:rPr>
          <w:b/>
          <w:bCs/>
        </w:rPr>
        <w:t xml:space="preserve">Sundays covered and hands needed</w:t>
      </w:r>
      <w:r>
        <w:t xml:space="preserve">, not by responsibility: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Regular (every Sunday, plus weekday programming):</w:t>
      </w:r>
      <w:r>
        <w:t xml:space="preserve"> </w:t>
      </w:r>
      <w:r>
        <w:t xml:space="preserve">the responsibilities above,</w:t>
      </w:r>
      <w:r>
        <w:t xml:space="preserve"> </w:t>
      </w:r>
      <w:r>
        <w:t xml:space="preserve">plus opening and closing the space and maintaining supplies.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Alternating or shared:</w:t>
      </w:r>
      <w:r>
        <w:t xml:space="preserve"> </w:t>
      </w:r>
      <w:r>
        <w:t xml:space="preserve">two workers on a published rotation; add</w:t>
      </w:r>
      <w:r>
        <w:t xml:space="preserve"> </w:t>
      </w:r>
      <w:r>
        <w:t xml:space="preserve">“coordinate</w:t>
      </w:r>
      <w:r>
        <w:t xml:space="preserve"> </w:t>
      </w:r>
      <w:r>
        <w:t xml:space="preserve">handoff and supply needs with the other worker.”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On-call / substitute:</w:t>
      </w:r>
      <w:r>
        <w:t xml:space="preserve"> </w:t>
      </w:r>
      <w:r>
        <w:t xml:space="preserve">the same duties, the same screening, and a stated</w:t>
      </w:r>
      <w:r>
        <w:t xml:space="preserve"> </w:t>
      </w:r>
      <w:r>
        <w:t xml:space="preserve">minimum call-in payment.</w:t>
      </w:r>
      <w:r>
        <w:t xml:space="preserve"> </w:t>
      </w:r>
      <w:r>
        <w:rPr>
          <w:b/>
          <w:bCs/>
        </w:rPr>
        <w:t xml:space="preserve">A substitute is not a lower standard of screening</w:t>
      </w:r>
      <w:r>
        <w:t xml:space="preserve"> </w:t>
      </w:r>
      <w:r>
        <w:t xml:space="preserve">—</w:t>
      </w:r>
      <w:r>
        <w:t xml:space="preserve"> </w:t>
      </w:r>
      <w:r>
        <w:t xml:space="preserve">it is the same standard, arranged in advance, which is why the church keeps a</w:t>
      </w:r>
      <w:r>
        <w:t xml:space="preserve"> </w:t>
      </w:r>
      <w:r>
        <w:t xml:space="preserve">screened substitute list rather than finding someone that morning.</w:t>
      </w:r>
    </w:p>
    <w:bookmarkEnd w:id="12"/>
    <w:bookmarkStart w:id="13" w:name="qualifications"/>
    <w:p>
      <w:pPr>
        <w:pStyle w:val="Heading3"/>
      </w:pPr>
      <w:r>
        <w:t xml:space="preserve">Qualifications</w:t>
      </w:r>
    </w:p>
    <w:p>
      <w:pPr>
        <w:pStyle w:val="Compact"/>
        <w:numPr>
          <w:ilvl w:val="0"/>
          <w:numId w:val="1002"/>
        </w:numPr>
      </w:pPr>
      <w:r>
        <w:t xml:space="preserve">At least one</w:t>
      </w:r>
      <w:r>
        <w:t xml:space="preserve"> </w:t>
      </w:r>
      <w:r>
        <w:rPr>
          <w:b/>
          <w:bCs/>
        </w:rPr>
        <w:t xml:space="preserve">adult 18 or over</w:t>
      </w:r>
      <w:r>
        <w:t xml:space="preserve"> </w:t>
      </w:r>
      <w:r>
        <w:t xml:space="preserve">on duty at all times;</w:t>
      </w:r>
      <w:r>
        <w:t xml:space="preserve"> </w:t>
      </w:r>
      <w:r>
        <w:rPr>
          <w:rStyle w:val="VerbatimChar"/>
        </w:rPr>
        <w:t xml:space="preserve">[CHOOSE whether additional workers may be 16–17, and note that a minor never counts as the responsible adult]</w:t>
      </w:r>
      <w:r>
        <w:t xml:space="preserve">.</w:t>
      </w:r>
    </w:p>
    <w:p>
      <w:pPr>
        <w:pStyle w:val="Compact"/>
        <w:numPr>
          <w:ilvl w:val="0"/>
          <w:numId w:val="1002"/>
        </w:numPr>
      </w:pPr>
      <w:r>
        <w:t xml:space="preserve">Experience with infants and young children.</w:t>
      </w:r>
    </w:p>
    <w:p>
      <w:pPr>
        <w:pStyle w:val="Compact"/>
        <w:numPr>
          <w:ilvl w:val="0"/>
          <w:numId w:val="1002"/>
        </w:numPr>
      </w:pPr>
      <w:r>
        <w:t xml:space="preserve">Current CPR and first aid certification</w:t>
      </w:r>
      <w:r>
        <w:t xml:space="preserve"> </w:t>
      </w:r>
      <w:r>
        <w:rPr>
          <w:rStyle w:val="VerbatimChar"/>
        </w:rPr>
        <w:t xml:space="preserve">[required / preferred / church pays for it — choose, and if you require it, pay for it]</w:t>
      </w:r>
      <w:r>
        <w:t xml:space="preserve">.</w:t>
      </w:r>
    </w:p>
    <w:p>
      <w:pPr>
        <w:pStyle w:val="Compact"/>
        <w:numPr>
          <w:ilvl w:val="0"/>
          <w:numId w:val="1002"/>
        </w:numPr>
      </w:pPr>
      <w:r>
        <w:t xml:space="preserve">Patient, alert, and reliably on time.</w:t>
      </w:r>
    </w:p>
    <w:bookmarkEnd w:id="13"/>
    <w:bookmarkStart w:id="14" w:name="screening-required"/>
    <w:p>
      <w:pPr>
        <w:pStyle w:val="Heading3"/>
      </w:pPr>
      <w:r>
        <w:t xml:space="preserve">Screening — required</w:t>
      </w:r>
    </w:p>
    <w:p>
      <w:pPr>
        <w:pStyle w:val="Compact"/>
        <w:numPr>
          <w:ilvl w:val="0"/>
          <w:numId w:val="1003"/>
        </w:numPr>
      </w:pPr>
      <w:r>
        <w:t xml:space="preserve">Background check</w:t>
      </w:r>
      <w:r>
        <w:t xml:space="preserve"> </w:t>
      </w:r>
      <w:r>
        <w:rPr>
          <w:b/>
          <w:bCs/>
        </w:rPr>
        <w:t xml:space="preserve">before the first shift</w:t>
      </w:r>
      <w:r>
        <w:t xml:space="preserve">, not after.</w:t>
      </w:r>
    </w:p>
    <w:p>
      <w:pPr>
        <w:pStyle w:val="Compact"/>
        <w:numPr>
          <w:ilvl w:val="0"/>
          <w:numId w:val="1003"/>
        </w:numPr>
      </w:pPr>
      <w:r>
        <w:t xml:space="preserve">Safe Gatherings-type child protection training, renewed on the provider’s cycle.</w:t>
      </w:r>
    </w:p>
    <w:p>
      <w:pPr>
        <w:pStyle w:val="Compact"/>
        <w:numPr>
          <w:ilvl w:val="0"/>
          <w:numId w:val="1003"/>
        </w:numPr>
      </w:pPr>
      <w:r>
        <w:t xml:space="preserve">References checked, including at least one non-family reference.</w:t>
      </w:r>
    </w:p>
    <w:p>
      <w:pPr>
        <w:pStyle w:val="Compact"/>
        <w:numPr>
          <w:ilvl w:val="0"/>
          <w:numId w:val="1003"/>
        </w:numPr>
      </w:pPr>
      <w:r>
        <w:rPr>
          <w:rStyle w:val="VerbatimChar"/>
        </w:rPr>
        <w:t xml:space="preserve">[CHOOSE: many churches require a waiting period — e.g. six months of attendance — before an adult may work with children. Decide deliberately; it is a well-established safeguarding practice, and it is also the rule most often waived in a staffing pinch, which is exactly when it matters.]</w:t>
      </w:r>
    </w:p>
    <w:bookmarkEnd w:id="14"/>
    <w:bookmarkStart w:id="15" w:name="working-conditions"/>
    <w:p>
      <w:pPr>
        <w:pStyle w:val="Heading3"/>
      </w:pPr>
      <w:r>
        <w:t xml:space="preserve">Working conditions</w:t>
      </w:r>
    </w:p>
    <w:p>
      <w:pPr>
        <w:pStyle w:val="FirstParagraph"/>
      </w:pPr>
      <w:r>
        <w:t xml:space="preserve">Lifting infants and small children; frequent bending; exposure to childhood</w:t>
      </w:r>
      <w:r>
        <w:t xml:space="preserve"> </w:t>
      </w:r>
      <w:r>
        <w:t xml:space="preserve">illnesses; occasional evening or event care.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This is a starting point, not legal advice.</w:t>
      </w:r>
      <w:r>
        <w:t xml:space="preserve"> </w:t>
      </w:r>
      <w:r>
        <w:t xml:space="preserve">Employment law varies by state, and your annual conference may have policies that go beyond the Discipline. Before you rely on anything here for a hiring, firing, or compensation decision, run it past your conference office or chancellor.</w:t>
      </w:r>
    </w:p>
    <w:p>
      <w:pPr>
        <w:pStyle w:val="BodyText"/>
      </w:pPr>
      <w:r>
        <w:t xml:space="preserve">Paragraph references are to the 2020/2024 Book of Discipline. This document paraphrases; for the binding text, see the Discipline itself.</w:t>
      </w:r>
    </w:p>
    <w:p>
      <w:pPr>
        <w:pStyle w:val="BodyText"/>
      </w:pPr>
      <w:r>
        <w:t xml:space="preserve">From Itineracy Commons — https://itineracy.app/commons/jobs/nursery-worker/</w:t>
      </w:r>
      <w:r>
        <w:t xml:space="preserve"> </w:t>
      </w:r>
      <w:r>
        <w:t xml:space="preserve">Licensed CC BY 4.0. Adapt it freely; keep the attribution.</w:t>
      </w:r>
      <w:r>
        <w:t xml:space="preserve"> </w:t>
      </w:r>
      <w:r>
        <w:t xml:space="preserve">Last updated 2026-07-22.</w:t>
      </w:r>
    </w:p>
    <w:bookmarkEnd w:id="15"/>
    <w:bookmarkEnd w:id="1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2026-07-22T23:16:38Z</dcterms:created>
  <dcterms:modified xsi:type="dcterms:W3CDTF">2026-07-22T23:16:38Z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