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job-description-director-of-music"/>
    <w:p>
      <w:pPr>
        <w:pStyle w:val="Heading1"/>
      </w:pPr>
      <w:r>
        <w:t xml:space="preserve">Job Description: Director of Music</w:t>
      </w:r>
    </w:p>
    <w:bookmarkStart w:id="9" w:name="Xa3db9b472b6fb7d3916d1ec5b4f2903923eff6b"/>
    <w:p>
      <w:pPr>
        <w:pStyle w:val="Heading3"/>
      </w:pPr>
      <w:r>
        <w:t xml:space="preserve">[Church Name] · Approved by SPRC [date] · Reviewed [date]</w:t>
      </w:r>
    </w:p>
    <w:p>
      <w:pPr>
        <w:pStyle w:val="FirstParagraph"/>
      </w:pPr>
      <w:r>
        <w:rPr>
          <w:b/>
          <w:bCs/>
        </w:rPr>
        <w:t xml:space="preserve">Reports to:</w:t>
      </w:r>
      <w:r>
        <w:t xml:space="preserve"> </w:t>
      </w:r>
      <w:r>
        <w:t xml:space="preserve">the pastor</w:t>
      </w:r>
      <w:r>
        <w:t xml:space="preserve"> </w:t>
      </w:r>
      <w:r>
        <w:rPr>
          <w:b/>
          <w:bCs/>
        </w:rPr>
        <w:t xml:space="preserve">Works with:</w:t>
      </w:r>
      <w:r>
        <w:t xml:space="preserve"> </w:t>
      </w:r>
      <w:r>
        <w:t xml:space="preserve">[worship committee / accompanist / AV team]</w:t>
      </w:r>
      <w:r>
        <w:t xml:space="preserve"> </w:t>
      </w:r>
      <w:r>
        <w:rPr>
          <w:b/>
          <w:bCs/>
        </w:rPr>
        <w:t xml:space="preserve">Classification:</w:t>
      </w:r>
      <w:r>
        <w:t xml:space="preserve"> </w:t>
      </w:r>
      <w:r>
        <w:t xml:space="preserve">[full-time / part-time] · [exempt / non-exempt — see above]</w:t>
      </w:r>
      <w:r>
        <w:t xml:space="preserve"> </w:t>
      </w:r>
      <w:r>
        <w:rPr>
          <w:b/>
          <w:bCs/>
        </w:rPr>
        <w:t xml:space="preserve">Hours:</w:t>
      </w:r>
      <w:r>
        <w:t xml:space="preserve"> </w:t>
      </w:r>
      <w:r>
        <w:t xml:space="preserve">[ ] per week, including rehearsal and Sunday</w:t>
      </w:r>
      <w:r>
        <w:t xml:space="preserve"> </w:t>
      </w:r>
      <w:r>
        <w:rPr>
          <w:b/>
          <w:bCs/>
        </w:rPr>
        <w:t xml:space="preserve">Compensation:</w:t>
      </w:r>
      <w:r>
        <w:t xml:space="preserve"> </w:t>
      </w:r>
      <w:r>
        <w:t xml:space="preserve">[rate], reviewed annually with the budget</w:t>
      </w:r>
      <w:r>
        <w:t xml:space="preserve"> </w:t>
      </w:r>
      <w:r>
        <w:rPr>
          <w:b/>
          <w:bCs/>
        </w:rPr>
        <w:t xml:space="preserve">Additional services:</w:t>
      </w:r>
      <w:r>
        <w:t xml:space="preserve"> </w:t>
      </w:r>
      <w:r>
        <w:t xml:space="preserve">weddings and funerals are compensated separately at</w:t>
      </w:r>
      <w:r>
        <w:t xml:space="preserve"> </w:t>
      </w:r>
      <w:r>
        <w:t xml:space="preserve">$[ ] per service</w:t>
      </w:r>
      <w:r>
        <w:t xml:space="preserve"> </w:t>
      </w:r>
      <w:r>
        <w:rPr>
          <w:rStyle w:val="VerbatimChar"/>
        </w:rPr>
        <w:t xml:space="preserve">[state whether the church or the family pays, and whether the director has right of first refusal]</w:t>
      </w:r>
    </w:p>
    <w:bookmarkEnd w:id="9"/>
    <w:bookmarkStart w:id="10" w:name="purpose"/>
    <w:p>
      <w:pPr>
        <w:pStyle w:val="Heading3"/>
      </w:pPr>
      <w:r>
        <w:t xml:space="preserve">Purpose</w:t>
      </w:r>
    </w:p>
    <w:p>
      <w:pPr>
        <w:pStyle w:val="FirstParagraph"/>
      </w:pPr>
      <w:r>
        <w:t xml:space="preserve">To lead the congregation’s sung worship, in partnership with the pastor, so that</w:t>
      </w:r>
      <w:r>
        <w:t xml:space="preserve"> </w:t>
      </w:r>
      <w:r>
        <w:t xml:space="preserve">the music serves the liturgy rather than competing with it.</w:t>
      </w:r>
    </w:p>
    <w:bookmarkEnd w:id="10"/>
    <w:bookmarkStart w:id="11" w:name="core-responsibilities-full-time-3040-hrs"/>
    <w:p>
      <w:pPr>
        <w:pStyle w:val="Heading3"/>
      </w:pPr>
      <w:r>
        <w:t xml:space="preserve">Core responsibilities —</w:t>
      </w:r>
      <w:r>
        <w:t xml:space="preserve"> </w:t>
      </w:r>
      <w:r>
        <w:rPr>
          <w:b/>
          <w:bCs/>
        </w:rPr>
        <w:t xml:space="preserve">FULL TIME (30–40 hrs)</w:t>
      </w:r>
    </w:p>
    <w:p>
      <w:pPr>
        <w:pStyle w:val="FirstParagraph"/>
      </w:pPr>
      <w:r>
        <w:rPr>
          <w:b/>
          <w:bCs/>
        </w:rPr>
        <w:t xml:space="preserve">Worship</w:t>
      </w:r>
      <w:r>
        <w:t xml:space="preserve"> </w:t>
      </w:r>
      <w:r>
        <w:t xml:space="preserve">- Plan music with the pastor on a stated cycle</w:t>
      </w:r>
      <w:r>
        <w:t xml:space="preserve"> </w:t>
      </w:r>
      <w:r>
        <w:rPr>
          <w:rStyle w:val="VerbatimChar"/>
        </w:rPr>
        <w:t xml:space="preserve">[weekly / monthly / seasonally]</w:t>
      </w:r>
      <w:r>
        <w:t xml:space="preserve">,</w:t>
      </w:r>
      <w:r>
        <w:t xml:space="preserve"> </w:t>
      </w:r>
      <w:r>
        <w:t xml:space="preserve">in keeping with the lectionary or the church’s planning practice.</w:t>
      </w:r>
      <w:r>
        <w:t xml:space="preserve"> </w:t>
      </w:r>
      <w:r>
        <w:t xml:space="preserve">- Play and/or direct at [ ] weekly services.</w:t>
      </w:r>
      <w:r>
        <w:t xml:space="preserve"> </w:t>
      </w:r>
      <w:r>
        <w:t xml:space="preserve">- Select, purchase, and manage music within the approved budget.</w:t>
      </w:r>
      <w:r>
        <w:t xml:space="preserve"> </w:t>
      </w:r>
      <w:r>
        <w:t xml:space="preserve">- Maintain the music library, licensing, and copyright compliance.</w:t>
      </w:r>
    </w:p>
    <w:p>
      <w:pPr>
        <w:pStyle w:val="BodyText"/>
      </w:pPr>
      <w:r>
        <w:rPr>
          <w:b/>
          <w:bCs/>
        </w:rPr>
        <w:t xml:space="preserve">Ensembles</w:t>
      </w:r>
      <w:r>
        <w:t xml:space="preserve"> </w:t>
      </w:r>
      <w:r>
        <w:t xml:space="preserve">- Direct the chancel choir: [ ] rehearsals weekly, plus seasonal preparation.</w:t>
      </w:r>
      <w:r>
        <w:t xml:space="preserve"> </w:t>
      </w:r>
      <w:r>
        <w:t xml:space="preserve">- Develop and direct [handbells / children’s choir / praise team / instrumentalists].</w:t>
      </w:r>
      <w:r>
        <w:t xml:space="preserve"> </w:t>
      </w:r>
      <w:r>
        <w:t xml:space="preserve">- Recruit and retain singers and players — this is a year-round pastoral task, not</w:t>
      </w:r>
      <w:r>
        <w:t xml:space="preserve"> </w:t>
      </w:r>
      <w:r>
        <w:t xml:space="preserve">an August one.</w:t>
      </w:r>
    </w:p>
    <w:p>
      <w:pPr>
        <w:pStyle w:val="BodyText"/>
      </w:pPr>
      <w:r>
        <w:rPr>
          <w:b/>
          <w:bCs/>
        </w:rPr>
        <w:t xml:space="preserve">Instruments and equipment</w:t>
      </w:r>
      <w:r>
        <w:t xml:space="preserve"> </w:t>
      </w:r>
      <w:r>
        <w:t xml:space="preserve">- Oversee tuning and maintenance of organ and pianos; recommend a schedule and</w:t>
      </w:r>
      <w:r>
        <w:t xml:space="preserve"> </w:t>
      </w:r>
      <w:r>
        <w:t xml:space="preserve">budget to the trustees.</w:t>
      </w:r>
      <w:r>
        <w:t xml:space="preserve"> </w:t>
      </w:r>
      <w:r>
        <w:t xml:space="preserve">- Coordinate with the AV/sound team.</w:t>
      </w:r>
    </w:p>
    <w:p>
      <w:pPr>
        <w:pStyle w:val="BodyText"/>
      </w:pPr>
      <w:r>
        <w:rPr>
          <w:b/>
          <w:bCs/>
        </w:rPr>
        <w:t xml:space="preserve">Seasonal</w:t>
      </w:r>
      <w:r>
        <w:t xml:space="preserve"> </w:t>
      </w:r>
      <w:r>
        <w:t xml:space="preserve">- Plan and prepare Advent/Christmas and Lent/Holy Week/Easter, including any</w:t>
      </w:r>
      <w:r>
        <w:t xml:space="preserve"> </w:t>
      </w:r>
      <w:r>
        <w:t xml:space="preserve">additional services and rehearsals.</w:t>
      </w:r>
    </w:p>
    <w:bookmarkEnd w:id="11"/>
    <w:bookmarkStart w:id="12" w:name="at-half-time-152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HALF TIME (15–20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Keep: Sunday worship, one weekly rehearsal, planning with the pastor, the music</w:t>
      </w:r>
      <w:r>
        <w:t xml:space="preserve"> </w:t>
      </w:r>
      <w:r>
        <w:t xml:space="preserve">library and licensing, seasonal preparation.</w:t>
      </w:r>
    </w:p>
    <w:p>
      <w:pPr>
        <w:pStyle w:val="BodyText"/>
      </w:pPr>
      <w:r>
        <w:t xml:space="preserve">Cut or move: additional ensembles reduce to one; children’s choir becomes a</w:t>
      </w:r>
      <w:r>
        <w:t xml:space="preserve"> </w:t>
      </w:r>
      <w:r>
        <w:t xml:space="preserve">seasonal project or moves to a volunteer; instrument maintenance coordination moves</w:t>
      </w:r>
      <w:r>
        <w:t xml:space="preserve"> </w:t>
      </w:r>
      <w:r>
        <w:t xml:space="preserve">to trustees; recruiting becomes shared with the worship committee.</w:t>
      </w:r>
    </w:p>
    <w:p>
      <w:pPr>
        <w:pStyle w:val="BodyText"/>
      </w:pPr>
      <w:r>
        <w:t xml:space="preserve">Write down the</w:t>
      </w:r>
      <w:r>
        <w:t xml:space="preserve"> </w:t>
      </w:r>
      <w:r>
        <w:rPr>
          <w:b/>
          <w:bCs/>
        </w:rPr>
        <w:t xml:space="preserve">weekly rehearsal night</w:t>
      </w:r>
      <w:r>
        <w:t xml:space="preserve"> </w:t>
      </w:r>
      <w:r>
        <w:t xml:space="preserve">and hold it. It is the first thing other</w:t>
      </w:r>
      <w:r>
        <w:t xml:space="preserve"> </w:t>
      </w:r>
      <w:r>
        <w:t xml:space="preserve">church activities colonize.</w:t>
      </w:r>
    </w:p>
    <w:bookmarkEnd w:id="12"/>
    <w:bookmarkStart w:id="13" w:name="at-quarter-time-810-hrs-what-changes"/>
    <w:p>
      <w:pPr>
        <w:pStyle w:val="Heading3"/>
      </w:pPr>
      <w:r>
        <w:t xml:space="preserve">At</w:t>
      </w:r>
      <w:r>
        <w:t xml:space="preserve"> </w:t>
      </w:r>
      <w:r>
        <w:rPr>
          <w:b/>
          <w:bCs/>
        </w:rPr>
        <w:t xml:space="preserve">QUARTER TIME (8–10 hrs)</w:t>
      </w:r>
      <w:r>
        <w:t xml:space="preserve"> </w:t>
      </w:r>
      <w:r>
        <w:t xml:space="preserve">— what changes</w:t>
      </w:r>
    </w:p>
    <w:p>
      <w:pPr>
        <w:pStyle w:val="FirstParagraph"/>
      </w:pPr>
      <w:r>
        <w:t xml:space="preserve">Realistically: Sunday morning, plus planning and preparation time. That is it.</w:t>
      </w:r>
    </w:p>
    <w:p>
      <w:pPr>
        <w:pStyle w:val="BodyText"/>
      </w:pPr>
      <w:r>
        <w:t xml:space="preserve">Keep only: playing/leading Sunday worship, selecting music, and personal</w:t>
      </w:r>
      <w:r>
        <w:t xml:space="preserve"> </w:t>
      </w:r>
      <w:r>
        <w:t xml:space="preserve">preparation time —</w:t>
      </w:r>
      <w:r>
        <w:t xml:space="preserve"> </w:t>
      </w:r>
      <w:r>
        <w:rPr>
          <w:b/>
          <w:bCs/>
        </w:rPr>
        <w:t xml:space="preserve">which must be counted</w:t>
      </w:r>
      <w:r>
        <w:t xml:space="preserve">. An organist does not sight-read a</w:t>
      </w:r>
      <w:r>
        <w:t xml:space="preserve"> </w:t>
      </w:r>
      <w:r>
        <w:t xml:space="preserve">prelude; if the church counts only the time it can see, it is paying for about half</w:t>
      </w:r>
      <w:r>
        <w:t xml:space="preserve"> </w:t>
      </w:r>
      <w:r>
        <w:t xml:space="preserve">the work.</w:t>
      </w:r>
    </w:p>
    <w:p>
      <w:pPr>
        <w:pStyle w:val="BodyText"/>
      </w:pPr>
      <w:r>
        <w:t xml:space="preserve">Everything else moves: no weekly ensemble unless separately compensated, licensing</w:t>
      </w:r>
      <w:r>
        <w:t xml:space="preserve"> </w:t>
      </w:r>
      <w:r>
        <w:t xml:space="preserve">and library to the administrator, instrument maintenance to trustees, seasonal</w:t>
      </w:r>
      <w:r>
        <w:t xml:space="preserve"> </w:t>
      </w:r>
      <w:r>
        <w:t xml:space="preserve">services negotiated individually with additional pay.</w:t>
      </w:r>
    </w:p>
    <w:p>
      <w:pPr>
        <w:pStyle w:val="BodyText"/>
      </w:pPr>
      <w:r>
        <w:t xml:space="preserve">At this size be explicit about</w:t>
      </w:r>
      <w:r>
        <w:t xml:space="preserve"> </w:t>
      </w:r>
      <w:r>
        <w:rPr>
          <w:b/>
          <w:bCs/>
        </w:rPr>
        <w:t xml:space="preserve">Advent and Holy Week</w:t>
      </w:r>
      <w:r>
        <w:t xml:space="preserve">: they are not absorbed. Say</w:t>
      </w:r>
      <w:r>
        <w:t xml:space="preserve"> </w:t>
      </w:r>
      <w:r>
        <w:t xml:space="preserve">now whether extra services are additional pay or scheduled comp time.</w:t>
      </w:r>
    </w:p>
    <w:bookmarkEnd w:id="13"/>
    <w:bookmarkStart w:id="14" w:name="qualifications"/>
    <w:p>
      <w:pPr>
        <w:pStyle w:val="Heading3"/>
      </w:pPr>
      <w:r>
        <w:t xml:space="preserve">Qualifications</w:t>
      </w:r>
    </w:p>
    <w:p>
      <w:pPr>
        <w:pStyle w:val="Compact"/>
        <w:numPr>
          <w:ilvl w:val="0"/>
          <w:numId w:val="1001"/>
        </w:numPr>
      </w:pPr>
      <w:r>
        <w:t xml:space="preserve">Keyboard and/or choral competence appropriate to the church’s music</w:t>
      </w:r>
      <w:r>
        <w:t xml:space="preserve"> </w:t>
      </w:r>
      <w:r>
        <w:rPr>
          <w:rStyle w:val="VerbatimChar"/>
        </w:rPr>
        <w:t xml:space="preserve">[be honest about the instrument — a tracker organ and a praise band need different people]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Ability to work collaboratively with clergy and volunteers of mixed ability.</w:t>
      </w:r>
    </w:p>
    <w:p>
      <w:pPr>
        <w:pStyle w:val="Compact"/>
        <w:numPr>
          <w:ilvl w:val="0"/>
          <w:numId w:val="1001"/>
        </w:numPr>
      </w:pPr>
      <w:r>
        <w:t xml:space="preserve">[CHOOSE: degree or equivalent experience; membership is generally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required</w:t>
      </w:r>
      <w:r>
        <w:t xml:space="preserve"> </w:t>
      </w:r>
      <w:r>
        <w:t xml:space="preserve">— decide deliberately.]</w:t>
      </w:r>
    </w:p>
    <w:bookmarkEnd w:id="14"/>
    <w:bookmarkStart w:id="15" w:name="screening"/>
    <w:p>
      <w:pPr>
        <w:pStyle w:val="Heading3"/>
      </w:pPr>
      <w:r>
        <w:t xml:space="preserve">Screening</w:t>
      </w:r>
    </w:p>
    <w:p>
      <w:pPr>
        <w:pStyle w:val="FirstParagraph"/>
      </w:pPr>
      <w:r>
        <w:t xml:space="preserve">Background check required.</w:t>
      </w:r>
      <w:r>
        <w:t xml:space="preserve"> </w:t>
      </w:r>
      <w:r>
        <w:rPr>
          <w:rStyle w:val="VerbatimChar"/>
        </w:rPr>
        <w:t xml:space="preserve">[Add Safe Gatherings-type training if the role includes directing children's or youth ensembles — it usually does, and this is routinely overlooked because the role reads as musical rather than as youth work.]</w:t>
      </w:r>
    </w:p>
    <w:bookmarkEnd w:id="15"/>
    <w:bookmarkStart w:id="16" w:name="working-conditions"/>
    <w:p>
      <w:pPr>
        <w:pStyle w:val="Heading3"/>
      </w:pPr>
      <w:r>
        <w:t xml:space="preserve">Working conditions</w:t>
      </w:r>
    </w:p>
    <w:p>
      <w:pPr>
        <w:pStyle w:val="FirstParagraph"/>
      </w:pPr>
      <w:r>
        <w:t xml:space="preserve">Sunday mornings, weekly evening rehearsal, additional services in Advent and Holy</w:t>
      </w:r>
      <w:r>
        <w:t xml:space="preserve"> </w:t>
      </w:r>
      <w:r>
        <w:t xml:space="preserve">Week, and occasional weddings and funerals at short notice.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https://itineracy.app/commons/jobs/music-director/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16"/>
    <w:bookmarkEnd w:id="1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2026-07-22T23:16:38Z</dcterms:created>
  <dcterms:modified xsi:type="dcterms:W3CDTF">2026-07-22T23:16:38Z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